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3" w:rsidRPr="00EB60E7" w:rsidRDefault="009D0C73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0E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B60E7">
        <w:rPr>
          <w:rFonts w:ascii="Times New Roman" w:hAnsi="Times New Roman" w:cs="Times New Roman"/>
          <w:sz w:val="28"/>
          <w:szCs w:val="28"/>
        </w:rPr>
        <w:t>утратившим</w:t>
      </w:r>
      <w:r w:rsidR="00EB60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60E7">
        <w:rPr>
          <w:rFonts w:ascii="Times New Roman" w:hAnsi="Times New Roman" w:cs="Times New Roman"/>
          <w:sz w:val="28"/>
          <w:szCs w:val="28"/>
        </w:rPr>
        <w:t xml:space="preserve"> силу некоторых распоряжений правительства Еврейской автономной области</w:t>
      </w:r>
    </w:p>
    <w:p w:rsidR="009D0C73" w:rsidRPr="00EB60E7" w:rsidRDefault="009D0C73" w:rsidP="00EB6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C73" w:rsidRPr="00EB60E7" w:rsidRDefault="009D0C73" w:rsidP="00EB6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0E7" w:rsidRPr="00EB60E7" w:rsidRDefault="00EB60E7" w:rsidP="00EB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0E7">
        <w:rPr>
          <w:rFonts w:ascii="Times New Roman" w:hAnsi="Times New Roman" w:cs="Times New Roman"/>
          <w:sz w:val="28"/>
          <w:szCs w:val="28"/>
        </w:rPr>
        <w:t>1. Признать утратившим силу:</w:t>
      </w:r>
    </w:p>
    <w:p w:rsidR="005B0487" w:rsidRPr="00EB60E7" w:rsidRDefault="00EB60E7" w:rsidP="00EB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0E7">
        <w:rPr>
          <w:rFonts w:ascii="Times New Roman" w:hAnsi="Times New Roman" w:cs="Times New Roman"/>
          <w:sz w:val="28"/>
          <w:szCs w:val="28"/>
        </w:rPr>
        <w:t>- р</w:t>
      </w:r>
      <w:r w:rsidR="009D0C73" w:rsidRPr="00EB60E7">
        <w:rPr>
          <w:rFonts w:ascii="Times New Roman" w:hAnsi="Times New Roman" w:cs="Times New Roman"/>
          <w:sz w:val="28"/>
          <w:szCs w:val="28"/>
        </w:rPr>
        <w:t xml:space="preserve">аспоряжение правительства </w:t>
      </w:r>
      <w:r w:rsidRPr="00EB60E7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9D0C73" w:rsidRPr="00EB60E7">
        <w:rPr>
          <w:rFonts w:ascii="Times New Roman" w:hAnsi="Times New Roman" w:cs="Times New Roman"/>
          <w:sz w:val="28"/>
          <w:szCs w:val="28"/>
        </w:rPr>
        <w:t xml:space="preserve"> от 20.04.2017 </w:t>
      </w:r>
      <w:r w:rsidRPr="00EB60E7">
        <w:rPr>
          <w:rFonts w:ascii="Times New Roman" w:hAnsi="Times New Roman" w:cs="Times New Roman"/>
          <w:sz w:val="28"/>
          <w:szCs w:val="28"/>
        </w:rPr>
        <w:t>№</w:t>
      </w:r>
      <w:r w:rsidR="009D0C73" w:rsidRPr="00EB60E7">
        <w:rPr>
          <w:rFonts w:ascii="Times New Roman" w:hAnsi="Times New Roman" w:cs="Times New Roman"/>
          <w:sz w:val="28"/>
          <w:szCs w:val="28"/>
        </w:rPr>
        <w:t xml:space="preserve"> 100-рп </w:t>
      </w:r>
      <w:r w:rsidRPr="00EB60E7">
        <w:rPr>
          <w:rFonts w:ascii="Times New Roman" w:hAnsi="Times New Roman" w:cs="Times New Roman"/>
          <w:sz w:val="28"/>
          <w:szCs w:val="28"/>
        </w:rPr>
        <w:t>«</w:t>
      </w:r>
      <w:r w:rsidR="009D0C73" w:rsidRPr="00EB60E7">
        <w:rPr>
          <w:rFonts w:ascii="Times New Roman" w:hAnsi="Times New Roman" w:cs="Times New Roman"/>
          <w:sz w:val="28"/>
          <w:szCs w:val="28"/>
        </w:rPr>
        <w:t>Об утверждении состава областной межведомственной комиссии по организации отдыха, оздоровления и занятости детей в Еврейской автономной области</w:t>
      </w:r>
      <w:r w:rsidRPr="00EB60E7">
        <w:rPr>
          <w:rFonts w:ascii="Times New Roman" w:hAnsi="Times New Roman" w:cs="Times New Roman"/>
          <w:sz w:val="28"/>
          <w:szCs w:val="28"/>
        </w:rPr>
        <w:t>»;</w:t>
      </w:r>
    </w:p>
    <w:p w:rsidR="00EB60E7" w:rsidRPr="00EB60E7" w:rsidRDefault="00EB60E7" w:rsidP="00EB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0E7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Еврейской автономной от 27.10.2017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60E7">
        <w:rPr>
          <w:rFonts w:ascii="Times New Roman" w:hAnsi="Times New Roman" w:cs="Times New Roman"/>
          <w:sz w:val="28"/>
          <w:szCs w:val="28"/>
        </w:rPr>
        <w:t>№ 284-рп «О внесении изменений в состав областной межведомственной комиссии по организации отдыха, оздоровления и занятости детей в Еврейской автономной области, утвержденный распоряжением правительства Еврейской автономной области от 20.04.2017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0E7">
        <w:rPr>
          <w:rFonts w:ascii="Times New Roman" w:hAnsi="Times New Roman" w:cs="Times New Roman"/>
          <w:sz w:val="28"/>
          <w:szCs w:val="28"/>
        </w:rPr>
        <w:t xml:space="preserve">100-рп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60E7">
        <w:rPr>
          <w:rFonts w:ascii="Times New Roman" w:hAnsi="Times New Roman" w:cs="Times New Roman"/>
          <w:sz w:val="28"/>
          <w:szCs w:val="28"/>
        </w:rPr>
        <w:t>«Об утверждении состава областной межведомственной комиссии по организации отдыха, оздоровления и занятости детей в Еврейской автономной области»;</w:t>
      </w:r>
      <w:proofErr w:type="gramEnd"/>
    </w:p>
    <w:p w:rsidR="00EB60E7" w:rsidRPr="00EB60E7" w:rsidRDefault="00EB60E7" w:rsidP="00EB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0E7">
        <w:rPr>
          <w:rFonts w:ascii="Times New Roman" w:hAnsi="Times New Roman" w:cs="Times New Roman"/>
          <w:sz w:val="28"/>
          <w:szCs w:val="28"/>
        </w:rPr>
        <w:t>- распоряжение правительства Еврейской автономной от 08.05.2019 №149-рп «О внесении изменений в распоряжение правительства Еврейской автономной области от 20.04.2017 « 100-рп «Об утверждении состава областной межведомственной комиссии по организации отдыха, оздоровления и занятости детей в Еврейской автономной области».</w:t>
      </w:r>
    </w:p>
    <w:p w:rsidR="00EB60E7" w:rsidRPr="00EB60E7" w:rsidRDefault="00EB60E7" w:rsidP="00EB60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0E7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EB60E7" w:rsidRDefault="00EB60E7" w:rsidP="00EB6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0E7" w:rsidRDefault="00EB60E7" w:rsidP="00EB6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</w:t>
      </w:r>
    </w:p>
    <w:p w:rsidR="00EB60E7" w:rsidRPr="009D0C73" w:rsidRDefault="00EB60E7" w:rsidP="00EB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C12229">
        <w:rPr>
          <w:rFonts w:ascii="Times New Roman" w:eastAsia="Calibri" w:hAnsi="Times New Roman" w:cs="Times New Roman"/>
          <w:sz w:val="28"/>
          <w:szCs w:val="28"/>
          <w:lang w:eastAsia="ru-RU"/>
        </w:rPr>
        <w:t>убернатор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12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C12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Р.Э. Гольдштейн</w:t>
      </w:r>
    </w:p>
    <w:sectPr w:rsidR="00EB60E7" w:rsidRPr="009D0C73" w:rsidSect="005B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C73"/>
    <w:rsid w:val="005B0487"/>
    <w:rsid w:val="009D0C73"/>
    <w:rsid w:val="00EB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obr_112-3</dc:creator>
  <cp:lastModifiedBy>obr_112-3</cp:lastModifiedBy>
  <cp:revision>1</cp:revision>
  <cp:lastPrinted>2020-06-19T01:07:00Z</cp:lastPrinted>
  <dcterms:created xsi:type="dcterms:W3CDTF">2020-06-19T00:49:00Z</dcterms:created>
  <dcterms:modified xsi:type="dcterms:W3CDTF">2020-06-19T01:08:00Z</dcterms:modified>
</cp:coreProperties>
</file>